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208A" w14:textId="77777777" w:rsidR="00DE4112" w:rsidRPr="00942B3E" w:rsidRDefault="001769D9" w:rsidP="008A0784">
      <w:pPr>
        <w:jc w:val="center"/>
        <w:rPr>
          <w:sz w:val="36"/>
          <w:szCs w:val="36"/>
          <w:lang w:val="fr-CA"/>
        </w:rPr>
      </w:pPr>
      <w:r w:rsidRPr="00942B3E">
        <w:rPr>
          <w:sz w:val="36"/>
          <w:szCs w:val="36"/>
          <w:lang w:val="fr-CA"/>
        </w:rPr>
        <w:t>Jour de la beauté</w:t>
      </w:r>
    </w:p>
    <w:p w14:paraId="70C3208B" w14:textId="77777777" w:rsidR="00DE4112" w:rsidRPr="00942B3E" w:rsidRDefault="001769D9" w:rsidP="008A0784">
      <w:pPr>
        <w:jc w:val="center"/>
        <w:rPr>
          <w:sz w:val="36"/>
          <w:szCs w:val="36"/>
          <w:lang w:val="fr-CA"/>
        </w:rPr>
      </w:pPr>
      <w:r w:rsidRPr="00942B3E">
        <w:rPr>
          <w:sz w:val="36"/>
          <w:szCs w:val="36"/>
          <w:lang w:val="fr-CA"/>
        </w:rPr>
        <w:t>Centre Masso Détente Jouvence</w:t>
      </w:r>
    </w:p>
    <w:p w14:paraId="70C3208C" w14:textId="77777777" w:rsidR="00DE4112" w:rsidRPr="00942B3E" w:rsidRDefault="00DE4112" w:rsidP="008A0784">
      <w:pPr>
        <w:jc w:val="center"/>
        <w:rPr>
          <w:sz w:val="36"/>
          <w:szCs w:val="36"/>
          <w:lang w:val="fr-CA"/>
        </w:rPr>
      </w:pPr>
      <w:r w:rsidRPr="00942B3E">
        <w:rPr>
          <w:sz w:val="36"/>
          <w:szCs w:val="36"/>
          <w:lang w:val="fr-CA"/>
        </w:rPr>
        <w:t xml:space="preserve">22 </w:t>
      </w:r>
      <w:r w:rsidR="001769D9" w:rsidRPr="00942B3E">
        <w:rPr>
          <w:sz w:val="36"/>
          <w:szCs w:val="36"/>
          <w:lang w:val="fr-CA"/>
        </w:rPr>
        <w:t xml:space="preserve">rue </w:t>
      </w:r>
      <w:r w:rsidRPr="00942B3E">
        <w:rPr>
          <w:sz w:val="36"/>
          <w:szCs w:val="36"/>
          <w:lang w:val="fr-CA"/>
        </w:rPr>
        <w:t>Morrison</w:t>
      </w:r>
    </w:p>
    <w:p w14:paraId="70C3208D" w14:textId="77777777" w:rsidR="00DE4112" w:rsidRPr="00942B3E" w:rsidRDefault="001769D9" w:rsidP="008A0784">
      <w:pPr>
        <w:jc w:val="center"/>
        <w:rPr>
          <w:sz w:val="36"/>
          <w:szCs w:val="36"/>
          <w:lang w:val="fr-CA"/>
        </w:rPr>
      </w:pPr>
      <w:r w:rsidRPr="00942B3E">
        <w:rPr>
          <w:sz w:val="36"/>
          <w:szCs w:val="36"/>
          <w:lang w:val="fr-CA"/>
        </w:rPr>
        <w:t>Bathurst, (</w:t>
      </w:r>
      <w:r w:rsidR="00DE4112" w:rsidRPr="00942B3E">
        <w:rPr>
          <w:sz w:val="36"/>
          <w:szCs w:val="36"/>
          <w:lang w:val="fr-CA"/>
        </w:rPr>
        <w:t>N</w:t>
      </w:r>
      <w:r w:rsidRPr="00942B3E">
        <w:rPr>
          <w:sz w:val="36"/>
          <w:szCs w:val="36"/>
          <w:lang w:val="fr-CA"/>
        </w:rPr>
        <w:t>ouveau-Brunswick) E2A 2N6</w:t>
      </w:r>
    </w:p>
    <w:p w14:paraId="70C3208E" w14:textId="77777777" w:rsidR="00AA13C1" w:rsidRPr="00942B3E" w:rsidRDefault="001769D9" w:rsidP="008A0784">
      <w:pPr>
        <w:jc w:val="center"/>
        <w:rPr>
          <w:sz w:val="36"/>
          <w:szCs w:val="36"/>
          <w:lang w:val="fr-CA"/>
        </w:rPr>
      </w:pPr>
      <w:r w:rsidRPr="00942B3E">
        <w:rPr>
          <w:sz w:val="36"/>
          <w:szCs w:val="36"/>
          <w:lang w:val="fr-CA"/>
        </w:rPr>
        <w:t>506</w:t>
      </w:r>
      <w:r w:rsidR="00AA13C1" w:rsidRPr="00942B3E">
        <w:rPr>
          <w:sz w:val="36"/>
          <w:szCs w:val="36"/>
          <w:lang w:val="fr-CA"/>
        </w:rPr>
        <w:t>-</w:t>
      </w:r>
      <w:r w:rsidRPr="00942B3E">
        <w:rPr>
          <w:sz w:val="36"/>
          <w:szCs w:val="36"/>
          <w:lang w:val="fr-CA"/>
        </w:rPr>
        <w:t>765</w:t>
      </w:r>
      <w:r w:rsidR="00AA13C1" w:rsidRPr="00942B3E">
        <w:rPr>
          <w:sz w:val="36"/>
          <w:szCs w:val="36"/>
          <w:lang w:val="fr-CA"/>
        </w:rPr>
        <w:t>-12</w:t>
      </w:r>
      <w:r w:rsidRPr="00942B3E">
        <w:rPr>
          <w:sz w:val="36"/>
          <w:szCs w:val="36"/>
          <w:lang w:val="fr-CA"/>
        </w:rPr>
        <w:t>34</w:t>
      </w:r>
    </w:p>
    <w:p w14:paraId="70C3208F" w14:textId="77777777" w:rsidR="00DE4112" w:rsidRPr="00942B3E" w:rsidRDefault="001769D9" w:rsidP="008A0784">
      <w:pPr>
        <w:jc w:val="center"/>
        <w:rPr>
          <w:sz w:val="36"/>
          <w:szCs w:val="36"/>
          <w:lang w:val="fr-CA"/>
        </w:rPr>
      </w:pPr>
      <w:r w:rsidRPr="00942B3E">
        <w:rPr>
          <w:sz w:val="36"/>
          <w:szCs w:val="36"/>
          <w:lang w:val="fr-CA"/>
        </w:rPr>
        <w:t>Ce certificat cadeau inclut les traitements et services suivants :</w:t>
      </w:r>
    </w:p>
    <w:p w14:paraId="70C32090" w14:textId="77777777" w:rsidR="00DE4112" w:rsidRPr="00D751BB" w:rsidRDefault="00DE4112" w:rsidP="00D751BB">
      <w:pPr>
        <w:pStyle w:val="Paragraphedeliste"/>
        <w:numPr>
          <w:ilvl w:val="0"/>
          <w:numId w:val="1"/>
        </w:numPr>
        <w:rPr>
          <w:sz w:val="36"/>
          <w:szCs w:val="36"/>
          <w:lang w:val="fr-CA"/>
        </w:rPr>
      </w:pPr>
      <w:r w:rsidRPr="00D751BB">
        <w:rPr>
          <w:sz w:val="36"/>
          <w:szCs w:val="36"/>
          <w:lang w:val="fr-CA"/>
        </w:rPr>
        <w:t>Man</w:t>
      </w:r>
      <w:r w:rsidR="001769D9" w:rsidRPr="00D751BB">
        <w:rPr>
          <w:sz w:val="36"/>
          <w:szCs w:val="36"/>
          <w:lang w:val="fr-CA"/>
        </w:rPr>
        <w:t>u</w:t>
      </w:r>
      <w:r w:rsidRPr="00D751BB">
        <w:rPr>
          <w:sz w:val="36"/>
          <w:szCs w:val="36"/>
          <w:lang w:val="fr-CA"/>
        </w:rPr>
        <w:t>cure</w:t>
      </w:r>
      <w:r w:rsidR="001769D9" w:rsidRPr="00D751BB">
        <w:rPr>
          <w:sz w:val="36"/>
          <w:szCs w:val="36"/>
          <w:lang w:val="fr-CA"/>
        </w:rPr>
        <w:t xml:space="preserve"> à l’eucalyptus</w:t>
      </w:r>
    </w:p>
    <w:p w14:paraId="70C32091" w14:textId="77777777" w:rsidR="00DE4112" w:rsidRPr="00D751BB" w:rsidRDefault="001769D9" w:rsidP="00D751BB">
      <w:pPr>
        <w:pStyle w:val="Paragraphedeliste"/>
        <w:numPr>
          <w:ilvl w:val="0"/>
          <w:numId w:val="1"/>
        </w:numPr>
        <w:rPr>
          <w:sz w:val="36"/>
          <w:szCs w:val="36"/>
          <w:lang w:val="fr-CA"/>
        </w:rPr>
      </w:pPr>
      <w:r w:rsidRPr="00D751BB">
        <w:rPr>
          <w:sz w:val="36"/>
          <w:szCs w:val="36"/>
          <w:lang w:val="fr-CA"/>
        </w:rPr>
        <w:t>Traitement des pieds à l’huile de camomille</w:t>
      </w:r>
    </w:p>
    <w:p w14:paraId="70C32092" w14:textId="77777777" w:rsidR="00DE4112" w:rsidRPr="00D751BB" w:rsidRDefault="0044490B" w:rsidP="00D751BB">
      <w:pPr>
        <w:pStyle w:val="Paragraphedeliste"/>
        <w:numPr>
          <w:ilvl w:val="0"/>
          <w:numId w:val="1"/>
        </w:numPr>
        <w:rPr>
          <w:sz w:val="36"/>
          <w:szCs w:val="36"/>
          <w:lang w:val="fr-CA"/>
        </w:rPr>
      </w:pPr>
      <w:r w:rsidRPr="00D751BB">
        <w:rPr>
          <w:sz w:val="36"/>
          <w:szCs w:val="36"/>
          <w:lang w:val="fr-CA"/>
        </w:rPr>
        <w:t>Bain</w:t>
      </w:r>
      <w:r w:rsidR="00DE4112" w:rsidRPr="00D751BB">
        <w:rPr>
          <w:sz w:val="36"/>
          <w:szCs w:val="36"/>
          <w:lang w:val="fr-CA"/>
        </w:rPr>
        <w:t xml:space="preserve"> </w:t>
      </w:r>
      <w:r w:rsidRPr="00D751BB">
        <w:rPr>
          <w:sz w:val="36"/>
          <w:szCs w:val="36"/>
          <w:lang w:val="fr-CA"/>
        </w:rPr>
        <w:t>f</w:t>
      </w:r>
      <w:r w:rsidR="00DE4112" w:rsidRPr="00D751BB">
        <w:rPr>
          <w:sz w:val="36"/>
          <w:szCs w:val="36"/>
          <w:lang w:val="fr-CA"/>
        </w:rPr>
        <w:t>acial</w:t>
      </w:r>
      <w:r w:rsidRPr="00D751BB">
        <w:rPr>
          <w:sz w:val="36"/>
          <w:szCs w:val="36"/>
          <w:lang w:val="fr-CA"/>
        </w:rPr>
        <w:t xml:space="preserve"> purifiant</w:t>
      </w:r>
    </w:p>
    <w:p w14:paraId="70C32093" w14:textId="77777777" w:rsidR="00DE4112" w:rsidRPr="00D751BB" w:rsidRDefault="00DE4112" w:rsidP="00D751BB">
      <w:pPr>
        <w:pStyle w:val="Paragraphedeliste"/>
        <w:numPr>
          <w:ilvl w:val="0"/>
          <w:numId w:val="1"/>
        </w:numPr>
        <w:rPr>
          <w:sz w:val="36"/>
          <w:szCs w:val="36"/>
          <w:lang w:val="fr-CA"/>
        </w:rPr>
      </w:pPr>
      <w:r w:rsidRPr="00D751BB">
        <w:rPr>
          <w:sz w:val="36"/>
          <w:szCs w:val="36"/>
          <w:lang w:val="fr-CA"/>
        </w:rPr>
        <w:t>Massage</w:t>
      </w:r>
      <w:r w:rsidR="0044490B" w:rsidRPr="00D751BB">
        <w:rPr>
          <w:sz w:val="36"/>
          <w:szCs w:val="36"/>
          <w:lang w:val="fr-CA"/>
        </w:rPr>
        <w:t xml:space="preserve"> aux pierres chaudes</w:t>
      </w:r>
    </w:p>
    <w:p w14:paraId="70C32094" w14:textId="77777777" w:rsidR="00DE4112" w:rsidRPr="00942B3E" w:rsidRDefault="00DE4112" w:rsidP="008A0784">
      <w:pPr>
        <w:jc w:val="center"/>
        <w:rPr>
          <w:sz w:val="36"/>
          <w:szCs w:val="36"/>
          <w:lang w:val="fr-CA"/>
        </w:rPr>
      </w:pPr>
    </w:p>
    <w:p w14:paraId="70C32095" w14:textId="77777777" w:rsidR="008A37AB" w:rsidRPr="00942B3E" w:rsidRDefault="0044490B" w:rsidP="008A0784">
      <w:pPr>
        <w:jc w:val="center"/>
        <w:rPr>
          <w:sz w:val="36"/>
          <w:szCs w:val="36"/>
        </w:rPr>
      </w:pPr>
      <w:r w:rsidRPr="00942B3E">
        <w:rPr>
          <w:sz w:val="36"/>
          <w:szCs w:val="36"/>
        </w:rPr>
        <w:t xml:space="preserve">Cette offre est valide jusqu’au 15 avril </w:t>
      </w:r>
      <w:r w:rsidR="00DE4112" w:rsidRPr="00942B3E">
        <w:rPr>
          <w:sz w:val="36"/>
          <w:szCs w:val="36"/>
        </w:rPr>
        <w:t>2016.</w:t>
      </w:r>
    </w:p>
    <w:sectPr w:rsidR="008A37AB" w:rsidRPr="00942B3E" w:rsidSect="00942B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75" type="#_x0000_t75" style="width:11.4pt;height:11.4pt" o:bullet="t">
        <v:imagedata r:id="rId1" o:title="mso21B4"/>
      </v:shape>
    </w:pict>
  </w:numPicBullet>
  <w:abstractNum w:abstractNumId="0" w15:restartNumberingAfterBreak="0">
    <w:nsid w:val="0CDB72AC"/>
    <w:multiLevelType w:val="hybridMultilevel"/>
    <w:tmpl w:val="236687BE"/>
    <w:lvl w:ilvl="0" w:tplc="0C0C0007">
      <w:start w:val="1"/>
      <w:numFmt w:val="bullet"/>
      <w:lvlText w:val=""/>
      <w:lvlPicBulletId w:val="0"/>
      <w:lvlJc w:val="left"/>
      <w:pPr>
        <w:ind w:left="4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12"/>
    <w:rsid w:val="000E01B4"/>
    <w:rsid w:val="001769D9"/>
    <w:rsid w:val="001B2452"/>
    <w:rsid w:val="002647FA"/>
    <w:rsid w:val="00324626"/>
    <w:rsid w:val="003321AC"/>
    <w:rsid w:val="0044490B"/>
    <w:rsid w:val="00551843"/>
    <w:rsid w:val="00554893"/>
    <w:rsid w:val="007A4363"/>
    <w:rsid w:val="008A0784"/>
    <w:rsid w:val="008E22B7"/>
    <w:rsid w:val="00942B3E"/>
    <w:rsid w:val="00AA13C1"/>
    <w:rsid w:val="00AC5B17"/>
    <w:rsid w:val="00D751BB"/>
    <w:rsid w:val="00DE4112"/>
    <w:rsid w:val="00EF0E59"/>
    <w:rsid w:val="00EF2777"/>
    <w:rsid w:val="00F8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208A"/>
  <w15:docId w15:val="{1F95B87A-1D28-4CE5-95E2-7CDECF86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Hunt</dc:creator>
  <cp:lastModifiedBy>Tohmé, Antoine</cp:lastModifiedBy>
  <cp:revision>8</cp:revision>
  <dcterms:created xsi:type="dcterms:W3CDTF">2017-06-28T00:25:00Z</dcterms:created>
  <dcterms:modified xsi:type="dcterms:W3CDTF">2020-06-18T16:51:00Z</dcterms:modified>
</cp:coreProperties>
</file>